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E" w:rsidRPr="00574CFE" w:rsidRDefault="00574CFE" w:rsidP="00574CFE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</w:pPr>
      <w:r w:rsidRPr="00574CFE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>Тарифы на ресурсы, поставляемые для предоставления комму</w:t>
      </w:r>
      <w:r w:rsidR="00162EFC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>нальных услуг гражданам, на 202</w:t>
      </w:r>
      <w:r w:rsidR="00D40115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>2</w:t>
      </w:r>
      <w:r w:rsidRPr="00574CFE">
        <w:rPr>
          <w:rFonts w:ascii="Times New Roman" w:eastAsia="Times New Roman" w:hAnsi="Times New Roman" w:cs="Times New Roman"/>
          <w:b/>
          <w:color w:val="030303"/>
          <w:sz w:val="28"/>
          <w:szCs w:val="28"/>
          <w:u w:val="single"/>
          <w:lang w:eastAsia="ru-RU"/>
        </w:rPr>
        <w:t xml:space="preserve"> год</w:t>
      </w:r>
    </w:p>
    <w:p w:rsidR="00162EFC" w:rsidRDefault="00574CFE" w:rsidP="00DC632D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color w:val="030303"/>
          <w:sz w:val="20"/>
          <w:szCs w:val="20"/>
          <w:u w:val="single"/>
          <w:lang w:eastAsia="ru-RU"/>
        </w:rPr>
      </w:pPr>
      <w:r w:rsidRPr="00574CFE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Сайты для ознакомления с утвержденными тарифами</w:t>
      </w:r>
      <w:r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:</w:t>
      </w:r>
      <w:r w:rsidR="00162EFC">
        <w:t xml:space="preserve"> </w:t>
      </w:r>
      <w:r w:rsidR="00023818" w:rsidRPr="00023818">
        <w:rPr>
          <w:rFonts w:ascii="Times New Roman" w:eastAsia="Times New Roman" w:hAnsi="Times New Roman" w:cs="Times New Roman"/>
          <w:color w:val="030303"/>
          <w:sz w:val="20"/>
          <w:szCs w:val="20"/>
          <w:u w:val="single"/>
          <w:lang w:eastAsia="ru-RU"/>
        </w:rPr>
        <w:t>tarifspb.ru</w:t>
      </w:r>
      <w:r w:rsidR="00023818">
        <w:rPr>
          <w:rFonts w:ascii="Times New Roman" w:eastAsia="Times New Roman" w:hAnsi="Times New Roman" w:cs="Times New Roman"/>
          <w:color w:val="030303"/>
          <w:sz w:val="20"/>
          <w:szCs w:val="20"/>
          <w:u w:val="single"/>
          <w:lang w:eastAsia="ru-RU"/>
        </w:rPr>
        <w:t xml:space="preserve"> </w:t>
      </w:r>
      <w:r w:rsidR="00162EF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–</w:t>
      </w:r>
      <w:r w:rsidR="0007570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 xml:space="preserve"> </w:t>
      </w:r>
      <w:r w:rsidR="00162EFC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Комитет по тарифам Санкт-Петербурга</w:t>
      </w:r>
    </w:p>
    <w:p w:rsidR="0042363F" w:rsidRDefault="001F53D5" w:rsidP="00DC632D">
      <w:pPr>
        <w:shd w:val="clear" w:color="auto" w:fill="FFFFFF"/>
        <w:spacing w:after="255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0"/>
          <w:szCs w:val="20"/>
          <w:u w:val="single"/>
          <w:lang w:eastAsia="ru-RU"/>
        </w:rPr>
        <w:t xml:space="preserve">kvartplata.info </w:t>
      </w:r>
      <w:r w:rsidR="00574CFE" w:rsidRPr="00574CFE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 xml:space="preserve"> </w:t>
      </w:r>
      <w:r w:rsidRPr="001F53D5">
        <w:rPr>
          <w:rFonts w:ascii="Times New Roman" w:eastAsia="Times New Roman" w:hAnsi="Times New Roman" w:cs="Times New Roman"/>
          <w:color w:val="030303"/>
          <w:sz w:val="20"/>
          <w:szCs w:val="20"/>
          <w:lang w:eastAsia="ru-RU"/>
        </w:rPr>
        <w:t>АО «ВЦКП «Жилищное хозяйство»</w:t>
      </w:r>
    </w:p>
    <w:tbl>
      <w:tblPr>
        <w:tblW w:w="10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1781"/>
        <w:gridCol w:w="1781"/>
      </w:tblGrid>
      <w:tr w:rsidR="00D40115" w:rsidRPr="005B74ED" w:rsidTr="00D40115">
        <w:trPr>
          <w:trHeight w:val="692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01.07.2022 по 31.12.2022</w:t>
            </w:r>
          </w:p>
        </w:tc>
      </w:tr>
      <w:tr w:rsidR="00D40115" w:rsidRPr="005B74ED" w:rsidTr="005B74ED">
        <w:trPr>
          <w:trHeight w:val="3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Холодная вода, руб./м</w:t>
            </w: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33,68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Водоотведение, руб./м</w:t>
            </w: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33,68</w:t>
            </w:r>
          </w:p>
        </w:tc>
      </w:tr>
      <w:tr w:rsidR="00D40115" w:rsidRPr="005B74ED" w:rsidTr="00D40115">
        <w:trPr>
          <w:trHeight w:val="69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Горячая вода, в многоквартирных домах с открытой и закрытой централизованной системой, руб./м</w:t>
            </w: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115" w:rsidRPr="005B74ED" w:rsidTr="00D40115">
        <w:trPr>
          <w:trHeight w:val="7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энергия, 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115" w:rsidRPr="005B74ED" w:rsidTr="00D40115">
        <w:trPr>
          <w:trHeight w:val="9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Электрическая энергия в домах с газовыми плитами, руб./</w:t>
            </w:r>
            <w:proofErr w:type="spellStart"/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кВт∙ч</w:t>
            </w:r>
            <w:proofErr w:type="spellEnd"/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5.23</w:t>
            </w:r>
          </w:p>
        </w:tc>
      </w:tr>
      <w:tr w:rsidR="00D40115" w:rsidRPr="005B74ED" w:rsidTr="00D40115">
        <w:trPr>
          <w:trHeight w:val="477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  </w:t>
            </w: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6.01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</w:tr>
      <w:tr w:rsidR="00D40115" w:rsidRPr="005B74ED" w:rsidTr="00D40115">
        <w:trPr>
          <w:trHeight w:val="477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полупиковая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5.23</w:t>
            </w:r>
          </w:p>
        </w:tc>
      </w:tr>
      <w:tr w:rsidR="00D40115" w:rsidRPr="005B74ED" w:rsidTr="00D40115">
        <w:trPr>
          <w:trHeight w:val="48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3.27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Электрическая энергия для населения в домах с</w:t>
            </w:r>
            <w:r w:rsidRPr="005B7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электрическими плитами, руб./</w:t>
            </w:r>
            <w:proofErr w:type="spellStart"/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кВт∙ч</w:t>
            </w:r>
            <w:proofErr w:type="spellEnd"/>
          </w:p>
        </w:tc>
      </w:tr>
      <w:tr w:rsidR="00D40115" w:rsidRPr="005B74ED" w:rsidTr="00D40115">
        <w:trPr>
          <w:trHeight w:val="47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3.92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</w:tr>
      <w:tr w:rsidR="00D40115" w:rsidRPr="005B74ED" w:rsidTr="00D40115">
        <w:trPr>
          <w:trHeight w:val="47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4.61</w:t>
            </w:r>
          </w:p>
        </w:tc>
      </w:tr>
      <w:tr w:rsidR="00D40115" w:rsidRPr="005B74ED" w:rsidTr="00D40115">
        <w:trPr>
          <w:trHeight w:val="47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полупиковая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3.92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</w:tr>
      <w:tr w:rsidR="00D40115" w:rsidRPr="005B74ED" w:rsidTr="00D40115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Природный газ, руб./1000м</w:t>
            </w: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6 763,63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6763,63</w:t>
            </w:r>
          </w:p>
        </w:tc>
      </w:tr>
      <w:tr w:rsidR="00D40115" w:rsidRPr="005B74ED" w:rsidTr="00D40115">
        <w:trPr>
          <w:trHeight w:val="47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отходами, руб./м</w:t>
            </w: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969,70</w:t>
            </w:r>
          </w:p>
        </w:tc>
      </w:tr>
      <w:tr w:rsidR="00D40115" w:rsidRPr="005B74ED" w:rsidTr="00D40115">
        <w:trPr>
          <w:trHeight w:val="69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D40115" w:rsidRPr="005B74ED" w:rsidRDefault="00D40115" w:rsidP="005B74E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26,76</w:t>
            </w:r>
          </w:p>
        </w:tc>
      </w:tr>
    </w:tbl>
    <w:p w:rsidR="000F4481" w:rsidRPr="005B74ED" w:rsidRDefault="000F4481" w:rsidP="005B74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70C" w:rsidRPr="005B74ED" w:rsidRDefault="0007570C" w:rsidP="005B74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7570C" w:rsidRPr="005B74ED" w:rsidSect="008C6D1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7"/>
    <w:rsid w:val="00023818"/>
    <w:rsid w:val="0007570C"/>
    <w:rsid w:val="000F4481"/>
    <w:rsid w:val="00162EFC"/>
    <w:rsid w:val="001F53D5"/>
    <w:rsid w:val="002453AD"/>
    <w:rsid w:val="002720B7"/>
    <w:rsid w:val="0042363F"/>
    <w:rsid w:val="00574CFE"/>
    <w:rsid w:val="005B74ED"/>
    <w:rsid w:val="006D5A14"/>
    <w:rsid w:val="007A29A9"/>
    <w:rsid w:val="008C6D1F"/>
    <w:rsid w:val="00D2267F"/>
    <w:rsid w:val="00D40115"/>
    <w:rsid w:val="00DC632D"/>
    <w:rsid w:val="00E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AC54-3C68-4D85-9A34-3EF5100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4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Ю. Козарева</cp:lastModifiedBy>
  <cp:revision>14</cp:revision>
  <cp:lastPrinted>2021-01-13T13:48:00Z</cp:lastPrinted>
  <dcterms:created xsi:type="dcterms:W3CDTF">2016-04-06T06:11:00Z</dcterms:created>
  <dcterms:modified xsi:type="dcterms:W3CDTF">2022-01-19T10:04:00Z</dcterms:modified>
</cp:coreProperties>
</file>